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ind w:firstLine="210"/>
      </w:pPr>
    </w:p>
    <w:p>
      <w:pPr>
        <w:spacing w:line="560" w:lineRule="exact"/>
        <w:jc w:val="center"/>
        <w:rPr>
          <w:rFonts w:ascii="仿宋_GB2312" w:hAnsi="黑体" w:eastAsia="仿宋_GB2312" w:cs="仿宋"/>
          <w:b/>
          <w:bCs/>
          <w:sz w:val="32"/>
          <w:szCs w:val="32"/>
        </w:rPr>
      </w:pPr>
      <w:r>
        <w:rPr>
          <w:rFonts w:hint="eastAsia" w:ascii="仿宋_GB2312" w:hAnsi="黑体" w:eastAsia="仿宋_GB2312" w:cs="仿宋"/>
          <w:b/>
          <w:bCs/>
          <w:sz w:val="32"/>
          <w:szCs w:val="32"/>
        </w:rPr>
        <w:t>广东省基础与应用基础研究基金项目验收复</w:t>
      </w:r>
      <w:r>
        <w:rPr>
          <w:rFonts w:hint="eastAsia" w:ascii="仿宋_GB2312" w:hAnsi="黑体" w:eastAsia="仿宋_GB2312" w:cs="仿宋"/>
          <w:b/>
          <w:bCs/>
          <w:sz w:val="32"/>
          <w:szCs w:val="32"/>
          <w:lang w:val="en-US" w:eastAsia="zh-CN"/>
        </w:rPr>
        <w:t>审</w:t>
      </w:r>
      <w:r>
        <w:rPr>
          <w:rFonts w:hint="eastAsia" w:ascii="仿宋_GB2312" w:hAnsi="黑体" w:eastAsia="仿宋_GB2312" w:cs="仿宋"/>
          <w:b/>
          <w:bCs/>
          <w:sz w:val="32"/>
          <w:szCs w:val="32"/>
        </w:rPr>
        <w:t>申请表</w:t>
      </w:r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000"/>
        <w:gridCol w:w="5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5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982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982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5982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依托单位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5982" w:type="dxa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联系人和联系电话</w:t>
            </w:r>
          </w:p>
        </w:tc>
        <w:tc>
          <w:tcPr>
            <w:tcW w:w="5982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验收结论</w:t>
            </w:r>
          </w:p>
        </w:tc>
        <w:tc>
          <w:tcPr>
            <w:tcW w:w="5982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3"/>
            <w:vAlign w:val="center"/>
          </w:tcPr>
          <w:p>
            <w:pPr>
              <w:spacing w:before="45" w:after="45" w:line="320" w:lineRule="exact"/>
              <w:ind w:left="45" w:right="45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个人申请复核情况说明：</w:t>
            </w:r>
          </w:p>
          <w:p>
            <w:pPr>
              <w:spacing w:before="45" w:after="45" w:line="320" w:lineRule="exact"/>
              <w:ind w:left="45" w:right="45"/>
              <w:rPr>
                <w:rFonts w:ascii="仿宋_GB2312" w:hAnsi="仿宋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  <w:t>（请结合验收专家提出的意见，简要说明申请复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  <w:t>的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  <w:lang w:eastAsia="zh-CN"/>
              </w:rPr>
              <w:t>内容及理由，相关佐证材料附后</w:t>
            </w:r>
            <w:r>
              <w:rPr>
                <w:rFonts w:hint="eastAsia" w:ascii="仿宋_GB2312" w:hAnsi="仿宋" w:eastAsia="仿宋_GB2312" w:cs="宋体"/>
                <w:b w:val="0"/>
                <w:bCs w:val="0"/>
                <w:sz w:val="24"/>
                <w:szCs w:val="24"/>
              </w:rPr>
              <w:t>）</w:t>
            </w:r>
          </w:p>
          <w:p>
            <w:pPr>
              <w:spacing w:before="45" w:after="45" w:line="320" w:lineRule="exact"/>
              <w:ind w:left="45" w:right="45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  <w:p>
            <w:pPr>
              <w:pStyle w:val="2"/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  <w:p>
            <w:pPr>
              <w:wordWrap w:val="0"/>
              <w:spacing w:before="45" w:after="45" w:line="320" w:lineRule="exact"/>
              <w:ind w:left="45" w:right="45"/>
              <w:jc w:val="righ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 xml:space="preserve">目负责人签字：          </w:t>
            </w:r>
          </w:p>
          <w:p>
            <w:pPr>
              <w:wordWrap w:val="0"/>
              <w:spacing w:before="45" w:after="45" w:line="320" w:lineRule="exact"/>
              <w:ind w:left="45" w:right="45"/>
              <w:jc w:val="righ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：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依托单位内部核查情况</w:t>
            </w: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变更情况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核查</w:t>
            </w:r>
          </w:p>
        </w:tc>
        <w:tc>
          <w:tcPr>
            <w:tcW w:w="5982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  <w:lang w:eastAsia="zh-CN"/>
              </w:rPr>
              <w:t>核查结论：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若专家意见中不涉及变更情况问题，请填写“</w:t>
            </w:r>
            <w:r>
              <w:rPr>
                <w:rFonts w:hint="eastAsia" w:ascii="仿宋_GB2312" w:hAnsi="仿宋" w:eastAsia="仿宋_GB2312" w:cs="宋体"/>
                <w:bCs/>
                <w:sz w:val="24"/>
                <w:szCs w:val="24"/>
                <w:lang w:eastAsia="zh-CN"/>
              </w:rPr>
              <w:t>无需核查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”。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若专家意见中涉及变更情况问题，请依托单位内部核查后填写核查结果，模板如下（三选一）：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①结论：该项目不存在任何项目变更情况。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Calibri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②结论：该项目存在项目变更情况，已按相关要求进行报批。相关佐证材料附后。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Calibri" w:hAnsi="Calibri" w:eastAsia="仿宋_GB2312"/>
                <w:sz w:val="3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③结论：该项目存在项目变更情况，但未按相关要求进行报批。未报批变更内容为：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研究工作及合同指标完成情况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核查</w:t>
            </w:r>
          </w:p>
        </w:tc>
        <w:tc>
          <w:tcPr>
            <w:tcW w:w="5982" w:type="dxa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1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  <w:lang w:eastAsia="zh-CN"/>
              </w:rPr>
              <w:t>核查结论：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8"/>
                <w:szCs w:val="21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填写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>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若专家意见中不涉及研究工作及合同指标完成情况问题，请填写“</w:t>
            </w:r>
            <w:r>
              <w:rPr>
                <w:rFonts w:hint="eastAsia" w:ascii="仿宋_GB2312" w:hAnsi="仿宋" w:eastAsia="仿宋_GB2312" w:cs="宋体"/>
                <w:bCs/>
                <w:sz w:val="24"/>
                <w:szCs w:val="24"/>
                <w:lang w:eastAsia="zh-CN"/>
              </w:rPr>
              <w:t>无需核查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”。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  <w:t>若专家意见中涉及研究工作及合同指标完成情况问题，请依托单位内部核查后填写核查结果，模板如下（三选一）：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①结论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：该项目未按计划开展研究工作。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②结论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：该项目实际有开展研究工作，但未完成所有合同指标。完成的合同指标为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  <w:t>未完成的合同指标为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  <w:p>
            <w:pPr>
              <w:widowControl w:val="0"/>
              <w:spacing w:after="120" w:line="32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③结论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0"/>
                <w:lang w:val="en-US" w:eastAsia="zh-CN" w:bidi="ar-SA"/>
              </w:rPr>
              <w:t>：该项目实际有开展研究工作，并完成所有合同指标。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8516" w:type="dxa"/>
            <w:gridSpan w:val="3"/>
            <w:vAlign w:val="top"/>
          </w:tcPr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依托单位二级部门审核意见：</w:t>
            </w: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>（如无二级部门可</w:t>
            </w: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  <w:lang w:eastAsia="zh-CN"/>
              </w:rPr>
              <w:t>不填写</w:t>
            </w: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>）</w:t>
            </w: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pStyle w:val="2"/>
              <w:spacing w:line="320" w:lineRule="exact"/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公章</w:t>
            </w:r>
          </w:p>
          <w:p>
            <w:pPr>
              <w:pStyle w:val="2"/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8516" w:type="dxa"/>
            <w:gridSpan w:val="3"/>
            <w:vAlign w:val="top"/>
          </w:tcPr>
          <w:p>
            <w:pPr>
              <w:spacing w:line="320" w:lineRule="exact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依托单位审核意见：</w:t>
            </w: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hAnsi="仿宋" w:eastAsia="仿宋_GB2312" w:cs="宋体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 w:val="0"/>
                <w:sz w:val="28"/>
                <w:szCs w:val="28"/>
              </w:rPr>
              <w:t>单位公章</w:t>
            </w:r>
          </w:p>
          <w:p>
            <w:pPr>
              <w:spacing w:line="320" w:lineRule="exact"/>
              <w:rPr>
                <w:rFonts w:ascii="仿宋_GB2312" w:hAnsi="仿宋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  <w:lang w:val="en-US" w:eastAsia="zh-CN"/>
              </w:rPr>
              <w:t>日期</w:t>
            </w: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_GB2312" w:hAnsi="仿宋" w:eastAsia="仿宋_GB2312" w:cs="宋体"/>
                <w:b/>
                <w:bCs w:val="0"/>
                <w:sz w:val="28"/>
                <w:szCs w:val="28"/>
              </w:rPr>
              <w:t xml:space="preserve">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94C8D"/>
    <w:rsid w:val="2709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2022-03-10T02:46:00Z</dcterms:created>
  <dc:creator>SLwin02</dc:creator>
  <cp:lastModifiedBy>SLwin02</cp:lastModifiedBy>
  <dcterms:modified xsi:type="dcterms:W3CDTF">2022-03-10T02:47:31Z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